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9B" w:rsidRPr="002E22A2" w:rsidRDefault="00B4409B">
      <w:pPr>
        <w:spacing w:before="8"/>
        <w:rPr>
          <w:rFonts w:ascii="標楷體" w:eastAsia="標楷體" w:hAnsi="標楷體" w:cs="Times New Roman"/>
          <w:sz w:val="14"/>
          <w:szCs w:val="14"/>
        </w:rPr>
      </w:pPr>
    </w:p>
    <w:p w:rsidR="00B4409B" w:rsidRPr="002E22A2" w:rsidRDefault="00D6706D">
      <w:pPr>
        <w:pStyle w:val="a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633730</wp:posOffset>
            </wp:positionH>
            <wp:positionV relativeFrom="paragraph">
              <wp:posOffset>-54610</wp:posOffset>
            </wp:positionV>
            <wp:extent cx="1479550" cy="278765"/>
            <wp:effectExtent l="0" t="0" r="635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191135</wp:posOffset>
                </wp:positionV>
                <wp:extent cx="6188710" cy="586740"/>
                <wp:effectExtent l="0" t="381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5"/>
                              <w:gridCol w:w="3715"/>
                              <w:gridCol w:w="2562"/>
                              <w:gridCol w:w="630"/>
                              <w:gridCol w:w="700"/>
                              <w:gridCol w:w="544"/>
                            </w:tblGrid>
                            <w:tr w:rsidR="00B4409B" w:rsidRPr="002E22A2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B4409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514" w:lineRule="exact"/>
                                    <w:ind w:left="413"/>
                                    <w:rPr>
                                      <w:rFonts w:ascii="標楷體" w:eastAsia="標楷體" w:hAnsi="標楷體" w:cs="Kozuka Gothic Pro B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b/>
                                      <w:color w:val="231F20"/>
                                      <w:sz w:val="44"/>
                                      <w:szCs w:val="44"/>
                                    </w:rPr>
                                    <w:t>卓</w:t>
                                  </w:r>
                                  <w:r w:rsidRPr="002E22A2">
                                    <w:rPr>
                                      <w:rFonts w:ascii="標楷體" w:eastAsia="標楷體" w:hAnsi="標楷體" w:cs="Kozuka Gothic Pro B"/>
                                      <w:b/>
                                      <w:bCs/>
                                      <w:color w:val="231F20"/>
                                      <w:sz w:val="44"/>
                                      <w:szCs w:val="44"/>
                                    </w:rPr>
                                    <w:t>越經營服務團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514" w:lineRule="exact"/>
                                    <w:ind w:left="222"/>
                                    <w:rPr>
                                      <w:rFonts w:ascii="標楷體" w:eastAsia="標楷體" w:hAnsi="標楷體" w:cs="Kozuka Gothic Pro B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2E22A2">
                                    <w:rPr>
                                      <w:rFonts w:ascii="標楷體" w:eastAsia="標楷體" w:hAnsi="標楷體" w:cs="Kozuka Gothic Pro B"/>
                                      <w:b/>
                                      <w:bCs/>
                                      <w:color w:val="231F20"/>
                                      <w:sz w:val="44"/>
                                      <w:szCs w:val="44"/>
                                    </w:rPr>
                                    <w:t>服務申請表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B4409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4409B" w:rsidRPr="002E22A2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309" w:lineRule="exact"/>
                                    <w:ind w:left="55"/>
                                    <w:rPr>
                                      <w:rFonts w:ascii="標楷體" w:eastAsia="標楷體" w:hAnsi="標楷體" w:cs="細明體_HKSC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31F20"/>
                                      <w:spacing w:val="-2"/>
                                      <w:sz w:val="28"/>
                                      <w:szCs w:val="28"/>
                                    </w:rPr>
                                    <w:t>服務單編號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309" w:lineRule="exact"/>
                                    <w:ind w:left="139"/>
                                    <w:rPr>
                                      <w:rFonts w:ascii="標楷體" w:eastAsia="標楷體" w:hAnsi="標楷體" w:cs="細明體_HKSCS"/>
                                      <w:sz w:val="28"/>
                                      <w:szCs w:val="28"/>
                                    </w:rPr>
                                  </w:pP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A5AA9"/>
                                      <w:spacing w:val="-2"/>
                                      <w:sz w:val="28"/>
                                      <w:szCs w:val="28"/>
                                    </w:rPr>
                                    <w:t>100-團代號-流水號</w:t>
                                  </w: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A5AA9"/>
                                      <w:spacing w:val="-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A5AA9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A5AA9"/>
                                      <w:spacing w:val="-8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A5AA9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309" w:lineRule="exact"/>
                                    <w:ind w:left="1022"/>
                                    <w:rPr>
                                      <w:rFonts w:ascii="標楷體" w:eastAsia="標楷體" w:hAnsi="標楷體" w:cs="細明體_HKSC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31F20"/>
                                      <w:spacing w:val="-1"/>
                                      <w:sz w:val="28"/>
                                      <w:szCs w:val="28"/>
                                    </w:rPr>
                                    <w:t>申請日</w:t>
                                  </w: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31F20"/>
                                      <w:spacing w:val="-70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  <w:proofErr w:type="spellEnd"/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31F2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309" w:lineRule="exact"/>
                                    <w:ind w:left="139"/>
                                    <w:rPr>
                                      <w:rFonts w:ascii="標楷體" w:eastAsia="標楷體" w:hAnsi="標楷體" w:cs="細明體_HKSCS"/>
                                      <w:sz w:val="28"/>
                                      <w:szCs w:val="28"/>
                                    </w:rPr>
                                  </w:pP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31F2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309" w:lineRule="exact"/>
                                    <w:ind w:left="210"/>
                                    <w:rPr>
                                      <w:rFonts w:ascii="標楷體" w:eastAsia="標楷體" w:hAnsi="標楷體" w:cs="細明體_HKSCS"/>
                                      <w:sz w:val="28"/>
                                      <w:szCs w:val="28"/>
                                    </w:rPr>
                                  </w:pP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31F2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409B" w:rsidRPr="002E22A2" w:rsidRDefault="00A84D24">
                                  <w:pPr>
                                    <w:pStyle w:val="TableParagraph"/>
                                    <w:spacing w:line="309" w:lineRule="exact"/>
                                    <w:ind w:left="208"/>
                                    <w:rPr>
                                      <w:rFonts w:ascii="標楷體" w:eastAsia="標楷體" w:hAnsi="標楷體" w:cs="細明體_HKSCS"/>
                                      <w:sz w:val="28"/>
                                      <w:szCs w:val="28"/>
                                    </w:rPr>
                                  </w:pPr>
                                  <w:r w:rsidRPr="002E22A2">
                                    <w:rPr>
                                      <w:rFonts w:ascii="標楷體" w:eastAsia="標楷體" w:hAnsi="標楷體" w:cs="細明體_HKSCS"/>
                                      <w:color w:val="231F20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B4409B" w:rsidRPr="002E22A2" w:rsidRDefault="00B440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85pt;margin-top:15.05pt;width:487.3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L1rQ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5"/>
                        <w:gridCol w:w="3715"/>
                        <w:gridCol w:w="2562"/>
                        <w:gridCol w:w="630"/>
                        <w:gridCol w:w="700"/>
                        <w:gridCol w:w="544"/>
                      </w:tblGrid>
                      <w:tr w:rsidR="00B4409B" w:rsidRPr="002E22A2">
                        <w:trPr>
                          <w:trHeight w:hRule="exact" w:val="514"/>
                        </w:trPr>
                        <w:tc>
                          <w:tcPr>
                            <w:tcW w:w="1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B440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514" w:lineRule="exact"/>
                              <w:ind w:left="413"/>
                              <w:rPr>
                                <w:rFonts w:ascii="標楷體" w:eastAsia="標楷體" w:hAnsi="標楷體" w:cs="Kozuka Gothic Pro B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E22A2">
                              <w:rPr>
                                <w:rFonts w:ascii="標楷體" w:eastAsia="標楷體" w:hAnsi="標楷體" w:cs="細明體_HKSCS"/>
                                <w:b/>
                                <w:color w:val="231F20"/>
                                <w:sz w:val="44"/>
                                <w:szCs w:val="44"/>
                              </w:rPr>
                              <w:t>卓</w:t>
                            </w:r>
                            <w:r w:rsidRPr="002E22A2">
                              <w:rPr>
                                <w:rFonts w:ascii="標楷體" w:eastAsia="標楷體" w:hAnsi="標楷體" w:cs="Kozuka Gothic Pro B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越經營服務團</w:t>
                            </w:r>
                            <w:proofErr w:type="spellEnd"/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514" w:lineRule="exact"/>
                              <w:ind w:left="222"/>
                              <w:rPr>
                                <w:rFonts w:ascii="標楷體" w:eastAsia="標楷體" w:hAnsi="標楷體" w:cs="Kozuka Gothic Pro B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E22A2">
                              <w:rPr>
                                <w:rFonts w:ascii="標楷體" w:eastAsia="標楷體" w:hAnsi="標楷體" w:cs="Kozuka Gothic Pro B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服務申請表</w:t>
                            </w:r>
                            <w:proofErr w:type="spellEnd"/>
                          </w:p>
                        </w:tc>
                        <w:tc>
                          <w:tcPr>
                            <w:tcW w:w="187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B440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4409B" w:rsidRPr="002E22A2">
                        <w:trPr>
                          <w:trHeight w:hRule="exact" w:val="409"/>
                        </w:trPr>
                        <w:tc>
                          <w:tcPr>
                            <w:tcW w:w="15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309" w:lineRule="exact"/>
                              <w:ind w:left="55"/>
                              <w:rPr>
                                <w:rFonts w:ascii="標楷體" w:eastAsia="標楷體" w:hAnsi="標楷體" w:cs="細明體_HKSC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E22A2">
                              <w:rPr>
                                <w:rFonts w:ascii="標楷體" w:eastAsia="標楷體" w:hAnsi="標楷體" w:cs="細明體_HKSCS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服務單編號</w:t>
                            </w:r>
                            <w:proofErr w:type="spellEnd"/>
                          </w:p>
                        </w:tc>
                        <w:tc>
                          <w:tcPr>
                            <w:tcW w:w="3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309" w:lineRule="exact"/>
                              <w:ind w:left="139"/>
                              <w:rPr>
                                <w:rFonts w:ascii="標楷體" w:eastAsia="標楷體" w:hAnsi="標楷體" w:cs="細明體_HKSCS"/>
                                <w:sz w:val="28"/>
                                <w:szCs w:val="28"/>
                              </w:rPr>
                            </w:pPr>
                            <w:r w:rsidRPr="002E22A2">
                              <w:rPr>
                                <w:rFonts w:ascii="標楷體" w:eastAsia="標楷體" w:hAnsi="標楷體" w:cs="細明體_HKSCS"/>
                                <w:color w:val="2A5AA9"/>
                                <w:spacing w:val="-2"/>
                                <w:sz w:val="28"/>
                                <w:szCs w:val="28"/>
                              </w:rPr>
                              <w:t>100-團代號-流水號</w:t>
                            </w:r>
                            <w:r w:rsidRPr="002E22A2">
                              <w:rPr>
                                <w:rFonts w:ascii="標楷體" w:eastAsia="標楷體" w:hAnsi="標楷體" w:cs="細明體_HKSCS"/>
                                <w:color w:val="2A5AA9"/>
                                <w:spacing w:val="-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22A2">
                              <w:rPr>
                                <w:rFonts w:ascii="標楷體" w:eastAsia="標楷體" w:hAnsi="標楷體" w:cs="細明體_HKSCS"/>
                                <w:color w:val="2A5AA9"/>
                                <w:sz w:val="28"/>
                                <w:szCs w:val="28"/>
                              </w:rPr>
                              <w:t>4</w:t>
                            </w:r>
                            <w:r w:rsidRPr="002E22A2">
                              <w:rPr>
                                <w:rFonts w:ascii="標楷體" w:eastAsia="標楷體" w:hAnsi="標楷體" w:cs="細明體_HKSCS"/>
                                <w:color w:val="2A5AA9"/>
                                <w:spacing w:val="-8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22A2">
                              <w:rPr>
                                <w:rFonts w:ascii="標楷體" w:eastAsia="標楷體" w:hAnsi="標楷體" w:cs="細明體_HKSCS"/>
                                <w:color w:val="2A5AA9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309" w:lineRule="exact"/>
                              <w:ind w:left="1022"/>
                              <w:rPr>
                                <w:rFonts w:ascii="標楷體" w:eastAsia="標楷體" w:hAnsi="標楷體" w:cs="細明體_HKSC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E22A2">
                              <w:rPr>
                                <w:rFonts w:ascii="標楷體" w:eastAsia="標楷體" w:hAnsi="標楷體" w:cs="細明體_HKSCS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申請日</w:t>
                            </w:r>
                            <w:r w:rsidRPr="002E22A2">
                              <w:rPr>
                                <w:rFonts w:ascii="標楷體" w:eastAsia="標楷體" w:hAnsi="標楷體" w:cs="細明體_HKSCS"/>
                                <w:color w:val="231F20"/>
                                <w:spacing w:val="-70"/>
                                <w:sz w:val="28"/>
                                <w:szCs w:val="28"/>
                              </w:rPr>
                              <w:t>期</w:t>
                            </w:r>
                            <w:proofErr w:type="spellEnd"/>
                            <w:r w:rsidRPr="002E22A2">
                              <w:rPr>
                                <w:rFonts w:ascii="標楷體" w:eastAsia="標楷體" w:hAnsi="標楷體" w:cs="細明體_HKSCS"/>
                                <w:color w:val="231F2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309" w:lineRule="exact"/>
                              <w:ind w:left="139"/>
                              <w:rPr>
                                <w:rFonts w:ascii="標楷體" w:eastAsia="標楷體" w:hAnsi="標楷體" w:cs="細明體_HKSCS"/>
                                <w:sz w:val="28"/>
                                <w:szCs w:val="28"/>
                              </w:rPr>
                            </w:pPr>
                            <w:r w:rsidRPr="002E22A2">
                              <w:rPr>
                                <w:rFonts w:ascii="標楷體" w:eastAsia="標楷體" w:hAnsi="標楷體" w:cs="細明體_HKSCS"/>
                                <w:color w:val="231F20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309" w:lineRule="exact"/>
                              <w:ind w:left="210"/>
                              <w:rPr>
                                <w:rFonts w:ascii="標楷體" w:eastAsia="標楷體" w:hAnsi="標楷體" w:cs="細明體_HKSCS"/>
                                <w:sz w:val="28"/>
                                <w:szCs w:val="28"/>
                              </w:rPr>
                            </w:pPr>
                            <w:r w:rsidRPr="002E22A2">
                              <w:rPr>
                                <w:rFonts w:ascii="標楷體" w:eastAsia="標楷體" w:hAnsi="標楷體" w:cs="細明體_HKSCS"/>
                                <w:color w:val="231F20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409B" w:rsidRPr="002E22A2" w:rsidRDefault="00A84D24">
                            <w:pPr>
                              <w:pStyle w:val="TableParagraph"/>
                              <w:spacing w:line="309" w:lineRule="exact"/>
                              <w:ind w:left="208"/>
                              <w:rPr>
                                <w:rFonts w:ascii="標楷體" w:eastAsia="標楷體" w:hAnsi="標楷體" w:cs="細明體_HKSCS"/>
                                <w:sz w:val="28"/>
                                <w:szCs w:val="28"/>
                              </w:rPr>
                            </w:pPr>
                            <w:r w:rsidRPr="002E22A2">
                              <w:rPr>
                                <w:rFonts w:ascii="標楷體" w:eastAsia="標楷體" w:hAnsi="標楷體" w:cs="細明體_HKSCS"/>
                                <w:color w:val="231F20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B4409B" w:rsidRPr="002E22A2" w:rsidRDefault="00B4409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4D24" w:rsidRPr="002E22A2">
        <w:rPr>
          <w:rFonts w:ascii="標楷體" w:eastAsia="標楷體" w:hAnsi="標楷體"/>
          <w:color w:val="231F20"/>
          <w:spacing w:val="-1"/>
          <w:lang w:eastAsia="zh-TW"/>
        </w:rPr>
        <w:t>中國生產力中心卓越經營服務團</w:t>
      </w:r>
    </w:p>
    <w:p w:rsidR="00B4409B" w:rsidRPr="002E22A2" w:rsidRDefault="00B4409B">
      <w:pPr>
        <w:rPr>
          <w:rFonts w:ascii="標楷體" w:eastAsia="標楷體" w:hAnsi="標楷體" w:cs="細明體_HKSCS"/>
          <w:sz w:val="20"/>
          <w:szCs w:val="20"/>
          <w:lang w:eastAsia="zh-TW"/>
        </w:rPr>
      </w:pPr>
    </w:p>
    <w:p w:rsidR="00B4409B" w:rsidRPr="002E22A2" w:rsidRDefault="00B4409B">
      <w:pPr>
        <w:rPr>
          <w:rFonts w:ascii="標楷體" w:eastAsia="標楷體" w:hAnsi="標楷體" w:cs="細明體_HKSCS"/>
          <w:sz w:val="20"/>
          <w:szCs w:val="20"/>
          <w:lang w:eastAsia="zh-TW"/>
        </w:rPr>
      </w:pPr>
    </w:p>
    <w:p w:rsidR="00B4409B" w:rsidRPr="002E22A2" w:rsidRDefault="00B4409B">
      <w:pPr>
        <w:spacing w:before="13"/>
        <w:rPr>
          <w:rFonts w:ascii="標楷體" w:eastAsia="標楷體" w:hAnsi="標楷體" w:cs="細明體_HKSCS"/>
          <w:sz w:val="26"/>
          <w:szCs w:val="26"/>
          <w:lang w:eastAsia="zh-TW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576"/>
        <w:gridCol w:w="1816"/>
        <w:gridCol w:w="3599"/>
        <w:gridCol w:w="1619"/>
        <w:gridCol w:w="2745"/>
      </w:tblGrid>
      <w:tr w:rsidR="00B4409B" w:rsidRPr="002E22A2">
        <w:trPr>
          <w:trHeight w:hRule="exact" w:val="489"/>
        </w:trPr>
        <w:tc>
          <w:tcPr>
            <w:tcW w:w="576" w:type="dxa"/>
            <w:vMerge w:val="restart"/>
            <w:tcBorders>
              <w:top w:val="single" w:sz="19" w:space="0" w:color="231F20"/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pStyle w:val="TableParagraph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</w:p>
          <w:p w:rsidR="00B4409B" w:rsidRPr="002E22A2" w:rsidRDefault="00B4409B">
            <w:pPr>
              <w:pStyle w:val="TableParagraph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</w:p>
          <w:p w:rsidR="00B4409B" w:rsidRPr="002E22A2" w:rsidRDefault="00B4409B">
            <w:pPr>
              <w:pStyle w:val="TableParagraph"/>
              <w:spacing w:before="7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</w:p>
          <w:p w:rsidR="00B4409B" w:rsidRPr="002E22A2" w:rsidRDefault="00A84D24">
            <w:pPr>
              <w:pStyle w:val="TableParagraph"/>
              <w:spacing w:line="301" w:lineRule="auto"/>
              <w:ind w:left="126" w:right="139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</w:rPr>
              <w:t>廠 商 基 本 資 料</w:t>
            </w:r>
          </w:p>
        </w:tc>
        <w:tc>
          <w:tcPr>
            <w:tcW w:w="1816" w:type="dxa"/>
            <w:tcBorders>
              <w:top w:val="single" w:sz="19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5"/>
              <w:ind w:left="342"/>
              <w:rPr>
                <w:rFonts w:ascii="標楷體" w:eastAsia="標楷體" w:hAnsi="標楷體" w:cs="細明體_HKSCS"/>
                <w:sz w:val="28"/>
                <w:szCs w:val="28"/>
              </w:rPr>
            </w:pP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</w:rPr>
              <w:t>公司名稱</w:t>
            </w:r>
            <w:proofErr w:type="spellEnd"/>
          </w:p>
        </w:tc>
        <w:tc>
          <w:tcPr>
            <w:tcW w:w="7963" w:type="dxa"/>
            <w:gridSpan w:val="3"/>
            <w:tcBorders>
              <w:top w:val="single" w:sz="19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</w:tr>
      <w:tr w:rsidR="00B4409B" w:rsidRPr="002E22A2">
        <w:trPr>
          <w:trHeight w:hRule="exact" w:val="641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nil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77"/>
              <w:ind w:left="481"/>
              <w:rPr>
                <w:rFonts w:ascii="標楷體" w:eastAsia="標楷體" w:hAnsi="標楷體" w:cs="細明體_HKSCS"/>
                <w:sz w:val="28"/>
                <w:szCs w:val="28"/>
              </w:rPr>
            </w:pP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</w:rPr>
              <w:t>產業別</w:t>
            </w:r>
            <w:proofErr w:type="spellEnd"/>
          </w:p>
        </w:tc>
        <w:tc>
          <w:tcPr>
            <w:tcW w:w="3599" w:type="dxa"/>
            <w:tcBorders>
              <w:top w:val="single" w:sz="7" w:space="0" w:color="231F20"/>
              <w:left w:val="single" w:sz="7" w:space="0" w:color="231F20"/>
              <w:bottom w:val="nil"/>
              <w:right w:val="nil"/>
            </w:tcBorders>
          </w:tcPr>
          <w:p w:rsidR="00B4409B" w:rsidRPr="002E22A2" w:rsidRDefault="00922A7C">
            <w:pPr>
              <w:pStyle w:val="TableParagraph"/>
              <w:spacing w:line="256" w:lineRule="exact"/>
              <w:ind w:left="20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color w:val="231F20"/>
                <w:position w:val="1"/>
                <w:sz w:val="24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position w:val="1"/>
                <w:sz w:val="24"/>
                <w:szCs w:val="24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pacing w:val="-1"/>
                <w:sz w:val="24"/>
                <w:szCs w:val="24"/>
                <w:lang w:eastAsia="zh-TW"/>
              </w:rPr>
              <w:t>A</w:t>
            </w:r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z w:val="24"/>
                <w:szCs w:val="24"/>
                <w:lang w:eastAsia="zh-TW"/>
              </w:rPr>
              <w:t>.</w:t>
            </w:r>
            <w:proofErr w:type="gramStart"/>
            <w:r w:rsidR="00283F08">
              <w:rPr>
                <w:rFonts w:ascii="標楷體" w:eastAsia="標楷體" w:hAnsi="標楷體" w:cs="Times New Roman" w:hint="eastAsia"/>
                <w:b/>
                <w:bCs/>
                <w:color w:val="231F20"/>
                <w:sz w:val="24"/>
                <w:szCs w:val="24"/>
                <w:lang w:eastAsia="zh-TW"/>
              </w:rPr>
              <w:t>智造業</w:t>
            </w:r>
            <w:proofErr w:type="gramEnd"/>
            <w:r w:rsidR="00283F08">
              <w:rPr>
                <w:rFonts w:ascii="標楷體" w:eastAsia="標楷體" w:hAnsi="標楷體" w:cs="Times New Roman" w:hint="eastAsia"/>
                <w:b/>
                <w:bCs/>
                <w:color w:val="231F20"/>
                <w:sz w:val="24"/>
                <w:szCs w:val="24"/>
                <w:lang w:eastAsia="zh-TW"/>
              </w:rPr>
              <w:t>卓越經營服務團</w:t>
            </w:r>
          </w:p>
          <w:p w:rsidR="00B4409B" w:rsidRPr="002E22A2" w:rsidRDefault="00922A7C">
            <w:pPr>
              <w:pStyle w:val="TableParagraph"/>
              <w:spacing w:line="377" w:lineRule="exact"/>
              <w:ind w:left="20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color w:val="231F20"/>
                <w:position w:val="1"/>
                <w:sz w:val="24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position w:val="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z w:val="24"/>
                <w:szCs w:val="24"/>
                <w:lang w:eastAsia="zh-TW"/>
              </w:rPr>
              <w:t>B.</w:t>
            </w:r>
            <w:bookmarkStart w:id="0" w:name="_GoBack"/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z w:val="24"/>
                <w:szCs w:val="24"/>
                <w:lang w:eastAsia="zh-TW"/>
              </w:rPr>
              <w:t>e</w:t>
            </w:r>
            <w:bookmarkEnd w:id="0"/>
            <w:proofErr w:type="spellEnd"/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position w:val="1"/>
                <w:sz w:val="24"/>
                <w:szCs w:val="24"/>
                <w:lang w:eastAsia="zh-TW"/>
              </w:rPr>
              <w:t>整合卓越經營服務團</w:t>
            </w:r>
          </w:p>
        </w:tc>
        <w:tc>
          <w:tcPr>
            <w:tcW w:w="4364" w:type="dxa"/>
            <w:gridSpan w:val="2"/>
            <w:tcBorders>
              <w:top w:val="single" w:sz="7" w:space="0" w:color="231F20"/>
              <w:left w:val="nil"/>
              <w:bottom w:val="nil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spacing w:line="256" w:lineRule="exact"/>
              <w:ind w:left="410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color w:val="231F20"/>
                <w:position w:val="1"/>
                <w:sz w:val="24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position w:val="1"/>
                <w:sz w:val="24"/>
                <w:szCs w:val="24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pacing w:val="-1"/>
                <w:sz w:val="24"/>
                <w:szCs w:val="24"/>
                <w:lang w:eastAsia="zh-TW"/>
              </w:rPr>
              <w:t>D</w:t>
            </w:r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z w:val="24"/>
                <w:szCs w:val="24"/>
                <w:lang w:eastAsia="zh-TW"/>
              </w:rPr>
              <w:t>.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240"/>
                <w:position w:val="1"/>
                <w:sz w:val="24"/>
                <w:szCs w:val="24"/>
                <w:lang w:eastAsia="zh-TW"/>
              </w:rPr>
              <w:t>創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position w:val="1"/>
                <w:sz w:val="24"/>
                <w:szCs w:val="24"/>
                <w:lang w:eastAsia="zh-TW"/>
              </w:rPr>
              <w:t>創</w:t>
            </w:r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spacing w:val="2"/>
                <w:position w:val="1"/>
                <w:sz w:val="24"/>
                <w:szCs w:val="24"/>
                <w:lang w:eastAsia="zh-TW"/>
              </w:rPr>
              <w:t>新</w:t>
            </w:r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position w:val="1"/>
                <w:sz w:val="24"/>
                <w:szCs w:val="24"/>
                <w:lang w:eastAsia="zh-TW"/>
              </w:rPr>
              <w:t>卓越經營服務團</w:t>
            </w:r>
          </w:p>
          <w:p w:rsidR="00B4409B" w:rsidRPr="002E22A2" w:rsidRDefault="00922A7C">
            <w:pPr>
              <w:pStyle w:val="TableParagraph"/>
              <w:spacing w:line="377" w:lineRule="exact"/>
              <w:ind w:left="410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color w:val="231F20"/>
                <w:position w:val="1"/>
                <w:sz w:val="24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position w:val="1"/>
                <w:sz w:val="24"/>
                <w:szCs w:val="24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z w:val="24"/>
                <w:szCs w:val="24"/>
                <w:lang w:eastAsia="zh-TW"/>
              </w:rPr>
              <w:t>E.</w:t>
            </w:r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position w:val="1"/>
                <w:sz w:val="24"/>
                <w:szCs w:val="24"/>
                <w:lang w:eastAsia="zh-TW"/>
              </w:rPr>
              <w:t>流通業卓越經營服務團</w:t>
            </w:r>
          </w:p>
        </w:tc>
      </w:tr>
      <w:tr w:rsidR="00B4409B" w:rsidRPr="002E22A2">
        <w:trPr>
          <w:trHeight w:hRule="exact" w:val="335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16" w:type="dxa"/>
            <w:tcBorders>
              <w:top w:val="nil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line="255" w:lineRule="exact"/>
              <w:ind w:left="502"/>
              <w:rPr>
                <w:rFonts w:ascii="標楷體" w:eastAsia="標楷體" w:hAnsi="標楷體" w:cs="細明體_HKSCS"/>
                <w:sz w:val="20"/>
                <w:szCs w:val="20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w w:val="90"/>
                <w:sz w:val="20"/>
                <w:szCs w:val="20"/>
                <w:lang w:eastAsia="zh-TW"/>
              </w:rPr>
              <w:t>（請勾選）</w:t>
            </w:r>
          </w:p>
        </w:tc>
        <w:tc>
          <w:tcPr>
            <w:tcW w:w="3599" w:type="dxa"/>
            <w:tcBorders>
              <w:top w:val="nil"/>
              <w:left w:val="single" w:sz="7" w:space="0" w:color="231F20"/>
              <w:bottom w:val="single" w:sz="7" w:space="0" w:color="231F20"/>
              <w:right w:val="nil"/>
            </w:tcBorders>
          </w:tcPr>
          <w:p w:rsidR="00B4409B" w:rsidRPr="002E22A2" w:rsidRDefault="00922A7C">
            <w:pPr>
              <w:pStyle w:val="TableParagraph"/>
              <w:spacing w:line="324" w:lineRule="exact"/>
              <w:ind w:left="20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color w:val="231F20"/>
                <w:position w:val="1"/>
                <w:sz w:val="24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position w:val="1"/>
                <w:sz w:val="24"/>
                <w:szCs w:val="24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pacing w:val="-1"/>
                <w:sz w:val="24"/>
                <w:szCs w:val="24"/>
                <w:lang w:eastAsia="zh-TW"/>
              </w:rPr>
              <w:t>C</w:t>
            </w:r>
            <w:r w:rsidR="00A84D24" w:rsidRPr="002E22A2">
              <w:rPr>
                <w:rFonts w:ascii="標楷體" w:eastAsia="標楷體" w:hAnsi="標楷體" w:cs="Times New Roman"/>
                <w:b/>
                <w:bCs/>
                <w:color w:val="231F20"/>
                <w:sz w:val="24"/>
                <w:szCs w:val="24"/>
                <w:lang w:eastAsia="zh-TW"/>
              </w:rPr>
              <w:t>.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240"/>
                <w:position w:val="1"/>
                <w:sz w:val="24"/>
                <w:szCs w:val="24"/>
                <w:lang w:eastAsia="zh-TW"/>
              </w:rPr>
              <w:t>農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position w:val="1"/>
                <w:sz w:val="24"/>
                <w:szCs w:val="24"/>
                <w:lang w:eastAsia="zh-TW"/>
              </w:rPr>
              <w:t>農</w:t>
            </w:r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spacing w:val="2"/>
                <w:position w:val="1"/>
                <w:sz w:val="24"/>
                <w:szCs w:val="24"/>
                <w:lang w:eastAsia="zh-TW"/>
              </w:rPr>
              <w:t>業</w:t>
            </w:r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position w:val="1"/>
                <w:sz w:val="24"/>
                <w:szCs w:val="24"/>
                <w:lang w:eastAsia="zh-TW"/>
              </w:rPr>
              <w:t>卓越經營服務團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4409B" w:rsidRPr="002E22A2">
        <w:trPr>
          <w:trHeight w:hRule="exact" w:val="475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5"/>
              <w:ind w:left="342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  <w:lang w:eastAsia="zh-TW"/>
              </w:rPr>
              <w:t>公司地址</w:t>
            </w:r>
          </w:p>
        </w:tc>
        <w:tc>
          <w:tcPr>
            <w:tcW w:w="7963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4409B" w:rsidRPr="002E22A2">
        <w:trPr>
          <w:trHeight w:hRule="exact" w:val="473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5"/>
              <w:ind w:left="61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pacing w:val="-1"/>
                <w:sz w:val="28"/>
                <w:szCs w:val="28"/>
                <w:lang w:eastAsia="zh-TW"/>
              </w:rPr>
              <w:t>主要營業項目</w:t>
            </w:r>
          </w:p>
        </w:tc>
        <w:tc>
          <w:tcPr>
            <w:tcW w:w="7963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4409B" w:rsidRPr="002E22A2">
        <w:trPr>
          <w:trHeight w:hRule="exact" w:val="475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7"/>
              <w:ind w:left="342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  <w:lang w:eastAsia="zh-TW"/>
              </w:rPr>
              <w:t>海外據點</w:t>
            </w:r>
          </w:p>
        </w:tc>
        <w:tc>
          <w:tcPr>
            <w:tcW w:w="359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nil"/>
            </w:tcBorders>
          </w:tcPr>
          <w:p w:rsidR="00B4409B" w:rsidRPr="002E22A2" w:rsidRDefault="00922A7C">
            <w:pPr>
              <w:pStyle w:val="TableParagraph"/>
              <w:spacing w:line="425" w:lineRule="exact"/>
              <w:ind w:left="20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細明體_HKSCS" w:hint="eastAsia"/>
                <w:b/>
                <w:color w:val="231F20"/>
                <w:position w:val="1"/>
                <w:sz w:val="24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  <w:lang w:eastAsia="zh-TW"/>
              </w:rPr>
              <w:t>有海外據點</w:t>
            </w:r>
          </w:p>
        </w:tc>
        <w:tc>
          <w:tcPr>
            <w:tcW w:w="4364" w:type="dxa"/>
            <w:gridSpan w:val="2"/>
            <w:tcBorders>
              <w:top w:val="single" w:sz="7" w:space="0" w:color="231F20"/>
              <w:left w:val="nil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spacing w:line="425" w:lineRule="exact"/>
              <w:ind w:left="151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細明體_HKSCS" w:hint="eastAsia"/>
                <w:b/>
                <w:color w:val="231F20"/>
                <w:position w:val="1"/>
                <w:sz w:val="24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  <w:lang w:eastAsia="zh-TW"/>
              </w:rPr>
              <w:t>無海外據點</w:t>
            </w:r>
          </w:p>
        </w:tc>
      </w:tr>
      <w:tr w:rsidR="00B4409B" w:rsidRPr="002E22A2">
        <w:trPr>
          <w:trHeight w:hRule="exact" w:val="475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7"/>
              <w:ind w:left="82"/>
              <w:rPr>
                <w:rFonts w:ascii="標楷體" w:eastAsia="標楷體" w:hAnsi="標楷體" w:cs="細明體_HKSCS"/>
                <w:sz w:val="20"/>
                <w:szCs w:val="20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pacing w:val="-1"/>
                <w:w w:val="90"/>
                <w:sz w:val="28"/>
                <w:szCs w:val="28"/>
                <w:lang w:eastAsia="zh-TW"/>
              </w:rPr>
              <w:t>申請人</w:t>
            </w:r>
            <w:r w:rsidRPr="002E22A2">
              <w:rPr>
                <w:rFonts w:ascii="標楷體" w:eastAsia="標楷體" w:hAnsi="標楷體" w:cs="細明體_HKSCS"/>
                <w:color w:val="231F20"/>
                <w:spacing w:val="-2"/>
                <w:w w:val="90"/>
                <w:sz w:val="20"/>
                <w:szCs w:val="20"/>
                <w:lang w:eastAsia="zh-TW"/>
              </w:rPr>
              <w:t>（聯</w:t>
            </w:r>
            <w:r w:rsidRPr="002E22A2">
              <w:rPr>
                <w:rFonts w:ascii="標楷體" w:eastAsia="標楷體" w:hAnsi="標楷體" w:cs="細明體_HKSCS"/>
                <w:color w:val="231F20"/>
                <w:spacing w:val="-1"/>
                <w:w w:val="90"/>
                <w:sz w:val="20"/>
                <w:szCs w:val="20"/>
                <w:lang w:eastAsia="zh-TW"/>
              </w:rPr>
              <w:t>絡人</w:t>
            </w:r>
            <w:r w:rsidRPr="002E22A2">
              <w:rPr>
                <w:rFonts w:ascii="標楷體" w:eastAsia="標楷體" w:hAnsi="標楷體" w:cs="細明體_HKSCS"/>
                <w:color w:val="231F20"/>
                <w:spacing w:val="-2"/>
                <w:w w:val="9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359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1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7"/>
              <w:ind w:left="521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274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4409B" w:rsidRPr="002E22A2">
        <w:trPr>
          <w:trHeight w:hRule="exact" w:val="475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7"/>
              <w:ind w:left="342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  <w:lang w:eastAsia="zh-TW"/>
              </w:rPr>
              <w:t>訪查地址</w:t>
            </w:r>
          </w:p>
        </w:tc>
        <w:tc>
          <w:tcPr>
            <w:tcW w:w="7963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4409B" w:rsidRPr="002E22A2">
        <w:trPr>
          <w:trHeight w:hRule="exact" w:val="476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6"/>
              <w:ind w:left="342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59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tabs>
                <w:tab w:val="left" w:pos="500"/>
                <w:tab w:val="left" w:pos="2179"/>
              </w:tabs>
              <w:spacing w:before="100"/>
              <w:ind w:left="20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w w:val="50"/>
                <w:sz w:val="24"/>
                <w:szCs w:val="24"/>
                <w:lang w:eastAsia="zh-TW"/>
              </w:rPr>
              <w:t>（</w:t>
            </w:r>
            <w:r w:rsidRPr="002E22A2">
              <w:rPr>
                <w:rFonts w:ascii="標楷體" w:eastAsia="標楷體" w:hAnsi="標楷體" w:cs="細明體_HKSCS"/>
                <w:color w:val="231F20"/>
                <w:w w:val="50"/>
                <w:sz w:val="24"/>
                <w:szCs w:val="24"/>
                <w:lang w:eastAsia="zh-TW"/>
              </w:rPr>
              <w:tab/>
              <w:t>）</w:t>
            </w:r>
            <w:r w:rsidRPr="002E22A2">
              <w:rPr>
                <w:rFonts w:ascii="標楷體" w:eastAsia="標楷體" w:hAnsi="標楷體" w:cs="細明體_HKSCS"/>
                <w:color w:val="231F20"/>
                <w:w w:val="50"/>
                <w:sz w:val="24"/>
                <w:szCs w:val="24"/>
                <w:lang w:eastAsia="zh-TW"/>
              </w:rPr>
              <w:tab/>
            </w: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w w:val="90"/>
                <w:sz w:val="24"/>
                <w:szCs w:val="24"/>
              </w:rPr>
              <w:t>分機</w:t>
            </w:r>
            <w:proofErr w:type="spellEnd"/>
            <w:r w:rsidRPr="002E22A2">
              <w:rPr>
                <w:rFonts w:ascii="標楷體" w:eastAsia="標楷體" w:hAnsi="標楷體" w:cs="細明體_HKSCS"/>
                <w:color w:val="231F20"/>
                <w:w w:val="90"/>
                <w:sz w:val="24"/>
                <w:szCs w:val="24"/>
              </w:rPr>
              <w:t>：</w:t>
            </w:r>
          </w:p>
        </w:tc>
        <w:tc>
          <w:tcPr>
            <w:tcW w:w="161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6"/>
              <w:ind w:left="241"/>
              <w:rPr>
                <w:rFonts w:ascii="標楷體" w:eastAsia="標楷體" w:hAnsi="標楷體" w:cs="細明體_HKSCS"/>
                <w:sz w:val="28"/>
                <w:szCs w:val="28"/>
              </w:rPr>
            </w:pP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</w:rPr>
              <w:t>傳真號碼</w:t>
            </w:r>
            <w:proofErr w:type="spellEnd"/>
          </w:p>
        </w:tc>
        <w:tc>
          <w:tcPr>
            <w:tcW w:w="274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A84D24">
            <w:pPr>
              <w:pStyle w:val="TableParagraph"/>
              <w:tabs>
                <w:tab w:val="left" w:pos="500"/>
              </w:tabs>
              <w:spacing w:before="100"/>
              <w:ind w:left="20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w w:val="50"/>
                <w:sz w:val="24"/>
                <w:szCs w:val="24"/>
              </w:rPr>
              <w:t>（</w:t>
            </w:r>
            <w:r w:rsidRPr="002E22A2">
              <w:rPr>
                <w:rFonts w:ascii="標楷體" w:eastAsia="標楷體" w:hAnsi="標楷體" w:cs="細明體_HKSCS"/>
                <w:color w:val="231F20"/>
                <w:w w:val="50"/>
                <w:sz w:val="24"/>
                <w:szCs w:val="24"/>
              </w:rPr>
              <w:tab/>
            </w:r>
            <w:r w:rsidRPr="002E22A2">
              <w:rPr>
                <w:rFonts w:ascii="標楷體" w:eastAsia="標楷體" w:hAnsi="標楷體" w:cs="細明體_HKSCS"/>
                <w:color w:val="231F20"/>
                <w:w w:val="60"/>
                <w:sz w:val="24"/>
                <w:szCs w:val="24"/>
              </w:rPr>
              <w:t>）</w:t>
            </w:r>
          </w:p>
        </w:tc>
      </w:tr>
      <w:tr w:rsidR="00B4409B" w:rsidRPr="002E22A2">
        <w:trPr>
          <w:trHeight w:hRule="exact" w:val="475"/>
        </w:trPr>
        <w:tc>
          <w:tcPr>
            <w:tcW w:w="576" w:type="dxa"/>
            <w:vMerge/>
            <w:tcBorders>
              <w:left w:val="single" w:sz="18" w:space="0" w:color="231F20"/>
              <w:bottom w:val="single" w:sz="7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tcBorders>
              <w:top w:val="single" w:sz="7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55"/>
              <w:ind w:left="342"/>
              <w:rPr>
                <w:rFonts w:ascii="標楷體" w:eastAsia="標楷體" w:hAnsi="標楷體" w:cs="細明體_HKSCS"/>
                <w:sz w:val="28"/>
                <w:szCs w:val="28"/>
              </w:rPr>
            </w:pP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</w:rPr>
              <w:t>行動電話</w:t>
            </w:r>
            <w:proofErr w:type="spellEnd"/>
          </w:p>
        </w:tc>
        <w:tc>
          <w:tcPr>
            <w:tcW w:w="359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B4409B" w:rsidRPr="002E22A2" w:rsidRDefault="00A84D24">
            <w:pPr>
              <w:pStyle w:val="TableParagraph"/>
              <w:spacing w:before="12"/>
              <w:ind w:left="140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2E22A2">
              <w:rPr>
                <w:rFonts w:ascii="標楷體" w:eastAsia="標楷體" w:hAnsi="標楷體" w:cs="Times New Roman"/>
                <w:color w:val="231F20"/>
                <w:spacing w:val="-1"/>
                <w:sz w:val="28"/>
                <w:szCs w:val="28"/>
              </w:rPr>
              <w:t>E-mail</w:t>
            </w: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pacing w:val="-1"/>
                <w:position w:val="1"/>
                <w:sz w:val="28"/>
                <w:szCs w:val="28"/>
              </w:rPr>
              <w:t>信箱</w:t>
            </w:r>
            <w:proofErr w:type="spellEnd"/>
          </w:p>
        </w:tc>
        <w:tc>
          <w:tcPr>
            <w:tcW w:w="274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</w:tr>
      <w:tr w:rsidR="00B4409B" w:rsidRPr="002E22A2" w:rsidTr="00922A7C">
        <w:trPr>
          <w:trHeight w:hRule="exact" w:val="2692"/>
        </w:trPr>
        <w:tc>
          <w:tcPr>
            <w:tcW w:w="576" w:type="dxa"/>
            <w:vMerge w:val="restart"/>
            <w:tcBorders>
              <w:top w:val="single" w:sz="7" w:space="0" w:color="231F20"/>
              <w:left w:val="single" w:sz="18" w:space="0" w:color="231F20"/>
              <w:right w:val="single" w:sz="5" w:space="0" w:color="231F20"/>
            </w:tcBorders>
          </w:tcPr>
          <w:p w:rsidR="00B4409B" w:rsidRPr="002E22A2" w:rsidRDefault="00A84D24">
            <w:pPr>
              <w:pStyle w:val="TableParagraph"/>
              <w:spacing w:before="55" w:line="301" w:lineRule="auto"/>
              <w:ind w:left="126" w:right="139"/>
              <w:jc w:val="both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8"/>
                <w:szCs w:val="28"/>
              </w:rPr>
              <w:t>診 斷 需 求 內 容</w:t>
            </w:r>
          </w:p>
        </w:tc>
        <w:tc>
          <w:tcPr>
            <w:tcW w:w="9779" w:type="dxa"/>
            <w:gridSpan w:val="4"/>
            <w:tcBorders>
              <w:top w:val="single" w:sz="7" w:space="0" w:color="231F20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A84D24">
            <w:pPr>
              <w:pStyle w:val="TableParagraph"/>
              <w:tabs>
                <w:tab w:val="left" w:pos="1198"/>
              </w:tabs>
              <w:spacing w:before="14" w:line="212" w:lineRule="auto"/>
              <w:ind w:left="238" w:right="5671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  <w:lang w:eastAsia="zh-TW"/>
              </w:rPr>
              <w:t>請勾選</w:t>
            </w: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  <w:lang w:eastAsia="zh-TW"/>
              </w:rPr>
              <w:tab/>
              <w:t xml:space="preserve">貴公司擬諮詢診斷之項目： </w:t>
            </w:r>
            <w:proofErr w:type="gramStart"/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  <w:lang w:eastAsia="zh-TW"/>
              </w:rPr>
              <w:t>一</w:t>
            </w:r>
            <w:proofErr w:type="gramEnd"/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  <w:lang w:eastAsia="zh-TW"/>
              </w:rPr>
              <w:t>.</w:t>
            </w:r>
            <w:r w:rsidRPr="002E22A2">
              <w:rPr>
                <w:rFonts w:ascii="標楷體" w:eastAsia="標楷體" w:hAnsi="標楷體" w:cs="細明體_HKSCS"/>
                <w:color w:val="231F20"/>
                <w:spacing w:val="-240"/>
                <w:sz w:val="24"/>
                <w:szCs w:val="24"/>
                <w:lang w:eastAsia="zh-TW"/>
              </w:rPr>
              <w:t>製</w:t>
            </w: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  <w:lang w:eastAsia="zh-TW"/>
              </w:rPr>
              <w:t>製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  <w:lang w:eastAsia="zh-TW"/>
              </w:rPr>
              <w:t>造業</w:t>
            </w:r>
          </w:p>
          <w:p w:rsidR="00B4409B" w:rsidRPr="002E22A2" w:rsidRDefault="00922A7C">
            <w:pPr>
              <w:pStyle w:val="TableParagraph"/>
              <w:spacing w:before="7"/>
              <w:ind w:left="478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輔導服務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1.經營管理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2.品質管理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3.生產管理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4.企業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w w:val="95"/>
                <w:sz w:val="24"/>
                <w:szCs w:val="24"/>
                <w:lang w:eastAsia="zh-TW"/>
              </w:rPr>
              <w:t>E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化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5.診斷諮詢項目</w:t>
            </w:r>
          </w:p>
          <w:p w:rsidR="00B4409B" w:rsidRPr="002E22A2" w:rsidRDefault="00922A7C">
            <w:pPr>
              <w:pStyle w:val="TableParagraph"/>
              <w:tabs>
                <w:tab w:val="left" w:pos="2131"/>
              </w:tabs>
              <w:spacing w:before="43" w:line="272" w:lineRule="auto"/>
              <w:ind w:left="478" w:right="431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訓練服務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1.公開訓練服務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2.企業內訓服務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41"/>
                <w:sz w:val="24"/>
                <w:szCs w:val="24"/>
                <w:lang w:eastAsia="zh-TW"/>
              </w:rPr>
              <w:t xml:space="preserve"> 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其他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ab/>
            </w:r>
          </w:p>
          <w:p w:rsidR="00B4409B" w:rsidRPr="002E22A2" w:rsidRDefault="00A84D24">
            <w:pPr>
              <w:pStyle w:val="TableParagraph"/>
              <w:spacing w:line="369" w:lineRule="exact"/>
              <w:ind w:left="238"/>
              <w:rPr>
                <w:rFonts w:ascii="標楷體" w:eastAsia="標楷體" w:hAnsi="標楷體" w:cs="Kozuka Gothic Pro B"/>
                <w:sz w:val="24"/>
                <w:szCs w:val="24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  <w:lang w:eastAsia="zh-TW"/>
              </w:rPr>
              <w:t>二.</w:t>
            </w:r>
            <w:r w:rsidRPr="002E22A2">
              <w:rPr>
                <w:rFonts w:ascii="標楷體" w:eastAsia="標楷體" w:hAnsi="標楷體" w:cs="細明體_HKSCS"/>
                <w:color w:val="231F20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2E22A2">
              <w:rPr>
                <w:rFonts w:ascii="標楷體" w:eastAsia="標楷體" w:hAnsi="標楷體" w:cs="Times New Roman"/>
                <w:b/>
                <w:bCs/>
                <w:color w:val="231F20"/>
                <w:sz w:val="24"/>
                <w:szCs w:val="24"/>
                <w:lang w:eastAsia="zh-TW"/>
              </w:rPr>
              <w:t>e</w:t>
            </w:r>
            <w:r w:rsidRPr="002E22A2">
              <w:rPr>
                <w:rFonts w:ascii="標楷體" w:eastAsia="標楷體" w:hAnsi="標楷體" w:cs="Times New Roman"/>
                <w:b/>
                <w:bCs/>
                <w:color w:val="231F20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pacing w:val="2"/>
                <w:sz w:val="24"/>
                <w:szCs w:val="24"/>
                <w:lang w:eastAsia="zh-TW"/>
              </w:rPr>
              <w:t>整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  <w:lang w:eastAsia="zh-TW"/>
              </w:rPr>
              <w:t>合</w:t>
            </w:r>
          </w:p>
          <w:p w:rsidR="00B4409B" w:rsidRPr="002E22A2" w:rsidRDefault="00922A7C">
            <w:pPr>
              <w:pStyle w:val="TableParagraph"/>
              <w:spacing w:line="272" w:lineRule="auto"/>
              <w:ind w:left="478" w:right="791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顧問服務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1.資訊化輔導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2.行動方案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3.系統整合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4.雲端服務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5.商業智慧</w:t>
            </w:r>
            <w:r>
              <w:rPr>
                <w:rFonts w:ascii="標楷體" w:eastAsia="標楷體" w:hAnsi="標楷體" w:cs="細明體_HKSCS" w:hint="eastAsia"/>
                <w:color w:val="231F20"/>
                <w:spacing w:val="-1"/>
                <w:w w:val="95"/>
                <w:sz w:val="24"/>
                <w:szCs w:val="24"/>
                <w:lang w:eastAsia="zh-TW"/>
              </w:rPr>
              <w:br/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人才培育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1.證照課程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2.資訊管理課程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3.營建管理課程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w w:val="95"/>
                <w:sz w:val="24"/>
                <w:szCs w:val="24"/>
                <w:lang w:eastAsia="zh-TW"/>
              </w:rPr>
              <w:t>4.一般管理課程</w:t>
            </w:r>
          </w:p>
        </w:tc>
      </w:tr>
      <w:tr w:rsidR="00B4409B" w:rsidRPr="002E22A2">
        <w:trPr>
          <w:trHeight w:hRule="exact" w:val="361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tabs>
                <w:tab w:val="left" w:pos="2131"/>
              </w:tabs>
              <w:spacing w:line="304" w:lineRule="exact"/>
              <w:ind w:left="47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proofErr w:type="spellStart"/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</w:rPr>
              <w:t>其他</w:t>
            </w:r>
            <w:proofErr w:type="spellEnd"/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</w:rPr>
              <w:tab/>
            </w:r>
          </w:p>
        </w:tc>
      </w:tr>
      <w:tr w:rsidR="00B4409B" w:rsidRPr="002E22A2">
        <w:trPr>
          <w:trHeight w:hRule="exact" w:val="359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A84D24">
            <w:pPr>
              <w:pStyle w:val="TableParagraph"/>
              <w:spacing w:line="349" w:lineRule="exact"/>
              <w:ind w:left="238"/>
              <w:rPr>
                <w:rFonts w:ascii="標楷體" w:eastAsia="標楷體" w:hAnsi="標楷體" w:cs="Kozuka Gothic Pro B"/>
                <w:sz w:val="24"/>
                <w:szCs w:val="24"/>
              </w:rPr>
            </w:pP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</w:rPr>
              <w:t>三.</w:t>
            </w:r>
            <w:r w:rsidRPr="002E22A2">
              <w:rPr>
                <w:rFonts w:ascii="標楷體" w:eastAsia="標楷體" w:hAnsi="標楷體" w:cs="細明體_HKSCS"/>
                <w:color w:val="231F20"/>
                <w:spacing w:val="-240"/>
                <w:sz w:val="24"/>
                <w:szCs w:val="24"/>
              </w:rPr>
              <w:t>農</w:t>
            </w: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</w:rPr>
              <w:t>農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</w:rPr>
              <w:t>業</w:t>
            </w:r>
            <w:proofErr w:type="spellEnd"/>
          </w:p>
        </w:tc>
      </w:tr>
      <w:tr w:rsidR="00B4409B" w:rsidRPr="002E22A2">
        <w:trPr>
          <w:trHeight w:hRule="exact" w:val="361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tabs>
                <w:tab w:val="left" w:pos="9437"/>
              </w:tabs>
              <w:spacing w:line="304" w:lineRule="exact"/>
              <w:ind w:left="478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1.食品安全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2.人才培育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3.組織發展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4.品牌行銷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5.研發服務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6.其他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ab/>
            </w:r>
          </w:p>
        </w:tc>
      </w:tr>
      <w:tr w:rsidR="00B4409B" w:rsidRPr="002E22A2">
        <w:trPr>
          <w:trHeight w:hRule="exact" w:val="359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A84D24">
            <w:pPr>
              <w:pStyle w:val="TableParagraph"/>
              <w:spacing w:line="349" w:lineRule="exact"/>
              <w:ind w:left="262"/>
              <w:rPr>
                <w:rFonts w:ascii="標楷體" w:eastAsia="標楷體" w:hAnsi="標楷體" w:cs="Kozuka Gothic Pro B"/>
                <w:sz w:val="24"/>
                <w:szCs w:val="24"/>
              </w:rPr>
            </w:pP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</w:rPr>
              <w:t>四.</w:t>
            </w:r>
            <w:r w:rsidRPr="002E22A2">
              <w:rPr>
                <w:rFonts w:ascii="標楷體" w:eastAsia="標楷體" w:hAnsi="標楷體" w:cs="細明體_HKSCS"/>
                <w:color w:val="231F20"/>
                <w:spacing w:val="-240"/>
                <w:sz w:val="24"/>
                <w:szCs w:val="24"/>
              </w:rPr>
              <w:t>創</w:t>
            </w: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</w:rPr>
              <w:t>創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</w:rPr>
              <w:t>新卓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pacing w:val="2"/>
                <w:sz w:val="24"/>
                <w:szCs w:val="24"/>
              </w:rPr>
              <w:t>越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</w:rPr>
              <w:t>服務</w:t>
            </w:r>
            <w:proofErr w:type="spellEnd"/>
          </w:p>
        </w:tc>
      </w:tr>
      <w:tr w:rsidR="00B4409B" w:rsidRPr="002E22A2">
        <w:trPr>
          <w:trHeight w:hRule="exact" w:val="360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spacing w:line="304" w:lineRule="exact"/>
              <w:ind w:left="502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1.創新服務與輔導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2.專業創意能量培育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3.國際創新考察團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4.創意推廣活動</w:t>
            </w:r>
          </w:p>
        </w:tc>
      </w:tr>
      <w:tr w:rsidR="00B4409B" w:rsidRPr="002E22A2">
        <w:trPr>
          <w:trHeight w:hRule="exact" w:val="361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tabs>
                <w:tab w:val="left" w:pos="4528"/>
              </w:tabs>
              <w:spacing w:line="304" w:lineRule="exact"/>
              <w:ind w:left="50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5.地方及產業發展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6.其他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ab/>
            </w:r>
          </w:p>
        </w:tc>
      </w:tr>
      <w:tr w:rsidR="00B4409B" w:rsidRPr="002E22A2">
        <w:trPr>
          <w:trHeight w:hRule="exact" w:val="359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A84D24">
            <w:pPr>
              <w:pStyle w:val="TableParagraph"/>
              <w:spacing w:line="349" w:lineRule="exact"/>
              <w:ind w:left="262"/>
              <w:rPr>
                <w:rFonts w:ascii="標楷體" w:eastAsia="標楷體" w:hAnsi="標楷體" w:cs="Kozuka Gothic Pro B"/>
                <w:sz w:val="24"/>
                <w:szCs w:val="24"/>
              </w:rPr>
            </w:pPr>
            <w:proofErr w:type="spellStart"/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</w:rPr>
              <w:t>五.</w:t>
            </w:r>
            <w:r w:rsidRPr="002E22A2">
              <w:rPr>
                <w:rFonts w:ascii="標楷體" w:eastAsia="標楷體" w:hAnsi="標楷體" w:cs="細明體_HKSCS"/>
                <w:color w:val="231F20"/>
                <w:spacing w:val="-240"/>
                <w:sz w:val="24"/>
                <w:szCs w:val="24"/>
              </w:rPr>
              <w:t>流</w:t>
            </w: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</w:rPr>
              <w:t>流</w:t>
            </w:r>
            <w:r w:rsidRPr="002E22A2">
              <w:rPr>
                <w:rFonts w:ascii="標楷體" w:eastAsia="標楷體" w:hAnsi="標楷體" w:cs="Kozuka Gothic Pro B"/>
                <w:b/>
                <w:bCs/>
                <w:color w:val="231F20"/>
                <w:sz w:val="24"/>
                <w:szCs w:val="24"/>
              </w:rPr>
              <w:t>通業</w:t>
            </w:r>
            <w:proofErr w:type="spellEnd"/>
          </w:p>
        </w:tc>
      </w:tr>
      <w:tr w:rsidR="00B4409B" w:rsidRPr="002E22A2">
        <w:trPr>
          <w:trHeight w:hRule="exact" w:val="360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spacing w:line="304" w:lineRule="exact"/>
              <w:ind w:left="502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1.策略規劃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2.店鋪經營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3.總部機能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4.加盟體系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5.物流中心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6.資訊系統</w:t>
            </w:r>
          </w:p>
        </w:tc>
      </w:tr>
      <w:tr w:rsidR="00B4409B" w:rsidRPr="002E22A2">
        <w:trPr>
          <w:trHeight w:hRule="exact" w:val="361"/>
        </w:trPr>
        <w:tc>
          <w:tcPr>
            <w:tcW w:w="576" w:type="dxa"/>
            <w:vMerge/>
            <w:tcBorders>
              <w:left w:val="single" w:sz="18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nil"/>
              <w:right w:val="single" w:sz="18" w:space="0" w:color="231F20"/>
            </w:tcBorders>
          </w:tcPr>
          <w:p w:rsidR="00B4409B" w:rsidRPr="002E22A2" w:rsidRDefault="00922A7C">
            <w:pPr>
              <w:pStyle w:val="TableParagraph"/>
              <w:tabs>
                <w:tab w:val="left" w:pos="8434"/>
              </w:tabs>
              <w:spacing w:line="304" w:lineRule="exact"/>
              <w:ind w:left="50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7.品牌國際化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8.行銷規劃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9.人才培育專業管理課程</w:t>
            </w:r>
            <w:r w:rsidRPr="00922A7C">
              <w:rPr>
                <w:rFonts w:ascii="標楷體" w:eastAsia="標楷體" w:hAnsi="標楷體" w:cs="Wingdings" w:hint="eastAsia"/>
                <w:color w:val="231F20"/>
                <w:spacing w:val="-2"/>
                <w:w w:val="95"/>
                <w:sz w:val="20"/>
                <w:szCs w:val="24"/>
                <w:lang w:eastAsia="zh-TW"/>
              </w:rPr>
              <w:t>□</w:t>
            </w:r>
            <w:r w:rsidR="00A84D24" w:rsidRPr="002E22A2">
              <w:rPr>
                <w:rFonts w:ascii="標楷體" w:eastAsia="標楷體" w:hAnsi="標楷體" w:cs="細明體_HKSCS"/>
                <w:color w:val="231F20"/>
                <w:spacing w:val="-1"/>
                <w:sz w:val="24"/>
                <w:szCs w:val="24"/>
                <w:lang w:eastAsia="zh-TW"/>
              </w:rPr>
              <w:t>10.其他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 xml:space="preserve"> </w:t>
            </w:r>
            <w:r w:rsidR="00A84D24" w:rsidRPr="002E22A2">
              <w:rPr>
                <w:rFonts w:ascii="標楷體" w:eastAsia="標楷體" w:hAnsi="標楷體" w:cs="Times New Roman"/>
                <w:color w:val="231F20"/>
                <w:sz w:val="24"/>
                <w:szCs w:val="24"/>
                <w:u w:val="single" w:color="231F20"/>
                <w:lang w:eastAsia="zh-TW"/>
              </w:rPr>
              <w:tab/>
            </w:r>
          </w:p>
        </w:tc>
      </w:tr>
      <w:tr w:rsidR="00B4409B" w:rsidRPr="002E22A2">
        <w:trPr>
          <w:trHeight w:hRule="exact" w:val="1085"/>
        </w:trPr>
        <w:tc>
          <w:tcPr>
            <w:tcW w:w="576" w:type="dxa"/>
            <w:vMerge/>
            <w:tcBorders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:rsidR="00B4409B" w:rsidRPr="002E22A2" w:rsidRDefault="00A84D24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2E22A2">
              <w:rPr>
                <w:rFonts w:ascii="標楷體" w:eastAsia="標楷體" w:hAnsi="標楷體" w:cs="細明體_HKSCS"/>
                <w:color w:val="231F20"/>
                <w:sz w:val="24"/>
                <w:szCs w:val="24"/>
                <w:lang w:eastAsia="zh-TW"/>
              </w:rPr>
              <w:t>請簡述諮詢診斷與需求協助內容：</w:t>
            </w:r>
          </w:p>
        </w:tc>
      </w:tr>
      <w:tr w:rsidR="00B4409B" w:rsidRPr="002E22A2">
        <w:trPr>
          <w:trHeight w:hRule="exact" w:val="379"/>
        </w:trPr>
        <w:tc>
          <w:tcPr>
            <w:tcW w:w="10355" w:type="dxa"/>
            <w:gridSpan w:val="5"/>
            <w:tcBorders>
              <w:top w:val="single" w:sz="5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:rsidR="00B4409B" w:rsidRPr="002E22A2" w:rsidRDefault="00B4409B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B4409B" w:rsidRPr="00D6706D" w:rsidRDefault="00B4409B">
      <w:pPr>
        <w:spacing w:before="10"/>
        <w:rPr>
          <w:rFonts w:ascii="標楷體" w:eastAsia="標楷體" w:hAnsi="標楷體" w:cs="細明體_HKSCS"/>
          <w:b/>
          <w:sz w:val="13"/>
          <w:szCs w:val="13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99"/>
        <w:gridCol w:w="1800"/>
        <w:gridCol w:w="2879"/>
        <w:gridCol w:w="2339"/>
        <w:gridCol w:w="1619"/>
      </w:tblGrid>
      <w:tr w:rsidR="00B4409B" w:rsidRPr="00D6706D">
        <w:trPr>
          <w:trHeight w:hRule="exact" w:val="271"/>
        </w:trPr>
        <w:tc>
          <w:tcPr>
            <w:tcW w:w="17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4409B" w:rsidRPr="00D6706D" w:rsidRDefault="00A84D24">
            <w:pPr>
              <w:pStyle w:val="TableParagraph"/>
              <w:spacing w:line="228" w:lineRule="exact"/>
              <w:ind w:left="594"/>
              <w:rPr>
                <w:rFonts w:ascii="標楷體" w:eastAsia="標楷體" w:hAnsi="標楷體" w:cs="細明體_HKSCS"/>
                <w:b/>
                <w:sz w:val="20"/>
                <w:szCs w:val="20"/>
              </w:rPr>
            </w:pPr>
            <w:proofErr w:type="spellStart"/>
            <w:r w:rsidRPr="00D6706D">
              <w:rPr>
                <w:rFonts w:ascii="標楷體" w:eastAsia="標楷體" w:hAnsi="標楷體" w:cs="細明體_HKSCS"/>
                <w:b/>
                <w:color w:val="231F20"/>
                <w:sz w:val="20"/>
                <w:szCs w:val="20"/>
              </w:rPr>
              <w:t>服務團</w:t>
            </w:r>
            <w:proofErr w:type="spellEnd"/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4409B" w:rsidRPr="00D6706D" w:rsidRDefault="00A84D24">
            <w:pPr>
              <w:pStyle w:val="TableParagraph"/>
              <w:spacing w:line="228" w:lineRule="exact"/>
              <w:ind w:left="593"/>
              <w:rPr>
                <w:rFonts w:ascii="標楷體" w:eastAsia="標楷體" w:hAnsi="標楷體" w:cs="細明體_HKSCS"/>
                <w:b/>
                <w:sz w:val="20"/>
                <w:szCs w:val="20"/>
              </w:rPr>
            </w:pPr>
            <w:proofErr w:type="spellStart"/>
            <w:r w:rsidRPr="00D6706D">
              <w:rPr>
                <w:rFonts w:ascii="標楷體" w:eastAsia="標楷體" w:hAnsi="標楷體" w:cs="細明體_HKSCS"/>
                <w:b/>
                <w:color w:val="231F20"/>
                <w:sz w:val="20"/>
                <w:szCs w:val="20"/>
              </w:rPr>
              <w:t>連絡人</w:t>
            </w:r>
            <w:proofErr w:type="spellEnd"/>
          </w:p>
        </w:tc>
        <w:tc>
          <w:tcPr>
            <w:tcW w:w="28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4409B" w:rsidRPr="00D6706D" w:rsidRDefault="00A84D24">
            <w:pPr>
              <w:pStyle w:val="TableParagraph"/>
              <w:spacing w:line="228" w:lineRule="exact"/>
              <w:ind w:left="907"/>
              <w:rPr>
                <w:rFonts w:ascii="標楷體" w:eastAsia="標楷體" w:hAnsi="標楷體" w:cs="細明體_HKSCS"/>
                <w:b/>
                <w:sz w:val="20"/>
                <w:szCs w:val="20"/>
              </w:rPr>
            </w:pPr>
            <w:proofErr w:type="spellStart"/>
            <w:r w:rsidRPr="00D6706D">
              <w:rPr>
                <w:rFonts w:ascii="標楷體" w:eastAsia="標楷體" w:hAnsi="標楷體" w:cs="細明體_HKSCS"/>
                <w:b/>
                <w:color w:val="231F20"/>
                <w:spacing w:val="1"/>
                <w:sz w:val="20"/>
                <w:szCs w:val="20"/>
              </w:rPr>
              <w:t>服務</w:t>
            </w:r>
            <w:proofErr w:type="spellEnd"/>
            <w:r w:rsidRPr="00D6706D">
              <w:rPr>
                <w:rFonts w:ascii="標楷體" w:eastAsia="標楷體" w:hAnsi="標楷體" w:cs="細明體_HKSCS"/>
                <w:b/>
                <w:color w:val="231F20"/>
                <w:spacing w:val="-60"/>
                <w:sz w:val="20"/>
                <w:szCs w:val="20"/>
              </w:rPr>
              <w:t xml:space="preserve"> </w:t>
            </w:r>
            <w:r w:rsidRPr="00D6706D">
              <w:rPr>
                <w:rFonts w:ascii="標楷體" w:eastAsia="標楷體" w:hAnsi="標楷體" w:cs="細明體_HKSCS"/>
                <w:b/>
                <w:color w:val="231F20"/>
                <w:sz w:val="20"/>
                <w:szCs w:val="20"/>
              </w:rPr>
              <w:t>e-mai1</w:t>
            </w:r>
          </w:p>
        </w:tc>
        <w:tc>
          <w:tcPr>
            <w:tcW w:w="2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4409B" w:rsidRPr="00D6706D" w:rsidRDefault="00A84D24">
            <w:pPr>
              <w:pStyle w:val="TableParagraph"/>
              <w:spacing w:line="228" w:lineRule="exact"/>
              <w:ind w:left="1"/>
              <w:jc w:val="center"/>
              <w:rPr>
                <w:rFonts w:ascii="標楷體" w:eastAsia="標楷體" w:hAnsi="標楷體" w:cs="細明體_HKSCS"/>
                <w:b/>
                <w:sz w:val="20"/>
                <w:szCs w:val="20"/>
              </w:rPr>
            </w:pPr>
            <w:proofErr w:type="spellStart"/>
            <w:r w:rsidRPr="00D6706D">
              <w:rPr>
                <w:rFonts w:ascii="標楷體" w:eastAsia="標楷體" w:hAnsi="標楷體" w:cs="細明體_HKSCS"/>
                <w:b/>
                <w:color w:val="231F20"/>
                <w:spacing w:val="2"/>
                <w:sz w:val="20"/>
                <w:szCs w:val="20"/>
              </w:rPr>
              <w:t>電</w:t>
            </w:r>
            <w:r w:rsidRPr="00D6706D">
              <w:rPr>
                <w:rFonts w:ascii="標楷體" w:eastAsia="標楷體" w:hAnsi="標楷體" w:cs="細明體_HKSCS"/>
                <w:b/>
                <w:color w:val="231F20"/>
                <w:sz w:val="20"/>
                <w:szCs w:val="20"/>
              </w:rPr>
              <w:t>話</w:t>
            </w:r>
            <w:proofErr w:type="spellEnd"/>
          </w:p>
        </w:tc>
        <w:tc>
          <w:tcPr>
            <w:tcW w:w="16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B4409B" w:rsidRPr="00D6706D" w:rsidRDefault="00A84D24">
            <w:pPr>
              <w:pStyle w:val="TableParagraph"/>
              <w:spacing w:line="228" w:lineRule="exact"/>
              <w:ind w:left="4"/>
              <w:jc w:val="center"/>
              <w:rPr>
                <w:rFonts w:ascii="標楷體" w:eastAsia="標楷體" w:hAnsi="標楷體" w:cs="細明體_HKSCS"/>
                <w:b/>
                <w:sz w:val="20"/>
                <w:szCs w:val="20"/>
              </w:rPr>
            </w:pPr>
            <w:proofErr w:type="spellStart"/>
            <w:r w:rsidRPr="00D6706D">
              <w:rPr>
                <w:rFonts w:ascii="標楷體" w:eastAsia="標楷體" w:hAnsi="標楷體" w:cs="細明體_HKSCS"/>
                <w:b/>
                <w:color w:val="231F20"/>
                <w:spacing w:val="2"/>
                <w:sz w:val="20"/>
                <w:szCs w:val="20"/>
              </w:rPr>
              <w:t>傳真</w:t>
            </w:r>
            <w:proofErr w:type="spellEnd"/>
          </w:p>
        </w:tc>
      </w:tr>
      <w:tr w:rsidR="00F859F7" w:rsidRPr="002E22A2">
        <w:trPr>
          <w:trHeight w:hRule="exact" w:val="269"/>
        </w:trPr>
        <w:tc>
          <w:tcPr>
            <w:tcW w:w="17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283F08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333333"/>
                <w:szCs w:val="20"/>
                <w:lang w:eastAsia="zh-TW"/>
              </w:rPr>
              <w:t>智</w:t>
            </w:r>
            <w:proofErr w:type="spellStart"/>
            <w:r w:rsidR="00F859F7" w:rsidRPr="00F859F7">
              <w:rPr>
                <w:rFonts w:ascii="標楷體" w:eastAsia="標楷體" w:hAnsi="標楷體" w:hint="eastAsia"/>
                <w:color w:val="333333"/>
                <w:szCs w:val="20"/>
              </w:rPr>
              <w:t>造業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謝曉琪</w:t>
            </w:r>
            <w:proofErr w:type="spellEnd"/>
          </w:p>
        </w:tc>
        <w:tc>
          <w:tcPr>
            <w:tcW w:w="28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2726@cpc.org.tw</w:t>
            </w:r>
          </w:p>
        </w:tc>
        <w:tc>
          <w:tcPr>
            <w:tcW w:w="2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02-26982989-2726</w:t>
            </w:r>
          </w:p>
        </w:tc>
        <w:tc>
          <w:tcPr>
            <w:tcW w:w="16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02-26989047</w:t>
            </w:r>
          </w:p>
        </w:tc>
      </w:tr>
      <w:tr w:rsidR="00F859F7" w:rsidRPr="002E22A2">
        <w:trPr>
          <w:trHeight w:hRule="exact" w:val="271"/>
        </w:trPr>
        <w:tc>
          <w:tcPr>
            <w:tcW w:w="17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E整合服務</w:t>
            </w:r>
            <w:proofErr w:type="spellEnd"/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黃庭萱</w:t>
            </w:r>
            <w:proofErr w:type="spellEnd"/>
          </w:p>
        </w:tc>
        <w:tc>
          <w:tcPr>
            <w:tcW w:w="28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2916@cpc.org.tw</w:t>
            </w:r>
          </w:p>
        </w:tc>
        <w:tc>
          <w:tcPr>
            <w:tcW w:w="2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02-26982989-2916</w:t>
            </w:r>
          </w:p>
        </w:tc>
        <w:tc>
          <w:tcPr>
            <w:tcW w:w="16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02-26989046</w:t>
            </w:r>
          </w:p>
        </w:tc>
      </w:tr>
      <w:tr w:rsidR="00F859F7" w:rsidRPr="002E22A2">
        <w:trPr>
          <w:trHeight w:hRule="exact" w:val="271"/>
        </w:trPr>
        <w:tc>
          <w:tcPr>
            <w:tcW w:w="17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農業</w:t>
            </w:r>
            <w:proofErr w:type="spellEnd"/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王思懿</w:t>
            </w:r>
            <w:proofErr w:type="spellEnd"/>
          </w:p>
        </w:tc>
        <w:tc>
          <w:tcPr>
            <w:tcW w:w="28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2069@cpc.org.tw</w:t>
            </w:r>
          </w:p>
        </w:tc>
        <w:tc>
          <w:tcPr>
            <w:tcW w:w="2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02-26982989-2069</w:t>
            </w:r>
          </w:p>
        </w:tc>
        <w:tc>
          <w:tcPr>
            <w:tcW w:w="16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02-26982976</w:t>
            </w:r>
          </w:p>
        </w:tc>
      </w:tr>
      <w:tr w:rsidR="00F859F7" w:rsidRPr="002E22A2">
        <w:trPr>
          <w:trHeight w:hRule="exact" w:val="269"/>
        </w:trPr>
        <w:tc>
          <w:tcPr>
            <w:tcW w:w="17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創新服務</w:t>
            </w:r>
            <w:proofErr w:type="spellEnd"/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283F08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  <w:lang w:eastAsia="zh-TW"/>
              </w:rPr>
              <w:t>盧崇仁</w:t>
            </w:r>
          </w:p>
        </w:tc>
        <w:tc>
          <w:tcPr>
            <w:tcW w:w="28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283F08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  <w:lang w:eastAsia="zh-TW"/>
              </w:rPr>
              <w:t>1523</w:t>
            </w:r>
            <w:r w:rsidR="00F859F7" w:rsidRPr="00F859F7">
              <w:rPr>
                <w:rFonts w:ascii="標楷體" w:eastAsia="標楷體" w:hAnsi="標楷體" w:hint="eastAsia"/>
                <w:color w:val="333333"/>
                <w:szCs w:val="20"/>
              </w:rPr>
              <w:t>@cpc.org.tw</w:t>
            </w:r>
          </w:p>
        </w:tc>
        <w:tc>
          <w:tcPr>
            <w:tcW w:w="2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02-26982989-</w:t>
            </w:r>
            <w:r w:rsidR="00283F08">
              <w:rPr>
                <w:rFonts w:ascii="標楷體" w:eastAsia="標楷體" w:hAnsi="標楷體" w:hint="eastAsia"/>
                <w:color w:val="333333"/>
                <w:szCs w:val="20"/>
                <w:lang w:eastAsia="zh-TW"/>
              </w:rPr>
              <w:t>1523</w:t>
            </w:r>
          </w:p>
        </w:tc>
        <w:tc>
          <w:tcPr>
            <w:tcW w:w="16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02-26982976</w:t>
            </w:r>
          </w:p>
        </w:tc>
      </w:tr>
      <w:tr w:rsidR="00F859F7" w:rsidRPr="002E22A2">
        <w:trPr>
          <w:trHeight w:hRule="exact" w:val="271"/>
        </w:trPr>
        <w:tc>
          <w:tcPr>
            <w:tcW w:w="17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流通業</w:t>
            </w:r>
            <w:proofErr w:type="spellEnd"/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proofErr w:type="spellStart"/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陳麗玲</w:t>
            </w:r>
            <w:proofErr w:type="spellEnd"/>
          </w:p>
        </w:tc>
        <w:tc>
          <w:tcPr>
            <w:tcW w:w="28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0006@cpc.org.tw</w:t>
            </w:r>
          </w:p>
        </w:tc>
        <w:tc>
          <w:tcPr>
            <w:tcW w:w="2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02-26982989-0006</w:t>
            </w:r>
          </w:p>
        </w:tc>
        <w:tc>
          <w:tcPr>
            <w:tcW w:w="16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859F7" w:rsidRPr="00F859F7" w:rsidRDefault="00F859F7" w:rsidP="00F859F7">
            <w:pPr>
              <w:spacing w:after="300"/>
              <w:jc w:val="center"/>
              <w:rPr>
                <w:rFonts w:ascii="標楷體" w:eastAsia="標楷體" w:hAnsi="標楷體" w:cs="新細明體"/>
                <w:color w:val="333333"/>
                <w:szCs w:val="20"/>
              </w:rPr>
            </w:pPr>
            <w:r w:rsidRPr="00F859F7">
              <w:rPr>
                <w:rFonts w:ascii="標楷體" w:eastAsia="標楷體" w:hAnsi="標楷體" w:hint="eastAsia"/>
                <w:color w:val="333333"/>
                <w:szCs w:val="20"/>
              </w:rPr>
              <w:t>02-26989207</w:t>
            </w:r>
          </w:p>
        </w:tc>
      </w:tr>
    </w:tbl>
    <w:p w:rsidR="00B4409B" w:rsidRPr="002E22A2" w:rsidRDefault="00B4409B">
      <w:pPr>
        <w:rPr>
          <w:rFonts w:ascii="標楷體" w:eastAsia="標楷體" w:hAnsi="標楷體" w:cs="細明體_HKSCS"/>
          <w:sz w:val="16"/>
          <w:szCs w:val="16"/>
        </w:rPr>
      </w:pPr>
    </w:p>
    <w:p w:rsidR="00B4409B" w:rsidRPr="002E22A2" w:rsidRDefault="00B4409B">
      <w:pPr>
        <w:rPr>
          <w:rFonts w:ascii="標楷體" w:eastAsia="標楷體" w:hAnsi="標楷體" w:cs="細明體_HKSCS"/>
          <w:sz w:val="16"/>
          <w:szCs w:val="16"/>
        </w:rPr>
      </w:pPr>
    </w:p>
    <w:p w:rsidR="00B4409B" w:rsidRPr="002E22A2" w:rsidRDefault="00B4409B">
      <w:pPr>
        <w:spacing w:before="12"/>
        <w:rPr>
          <w:rFonts w:ascii="標楷體" w:eastAsia="標楷體" w:hAnsi="標楷體" w:cs="細明體_HKSCS"/>
          <w:sz w:val="14"/>
          <w:szCs w:val="14"/>
        </w:rPr>
      </w:pPr>
    </w:p>
    <w:p w:rsidR="00B4409B" w:rsidRPr="002E22A2" w:rsidRDefault="00A84D24">
      <w:pPr>
        <w:ind w:right="83"/>
        <w:jc w:val="center"/>
        <w:rPr>
          <w:rFonts w:ascii="標楷體" w:eastAsia="標楷體" w:hAnsi="標楷體" w:cs="Times New Roman"/>
          <w:sz w:val="20"/>
          <w:szCs w:val="20"/>
        </w:rPr>
      </w:pPr>
      <w:r w:rsidRPr="002E22A2">
        <w:rPr>
          <w:rFonts w:ascii="標楷體" w:eastAsia="標楷體" w:hAnsi="標楷體"/>
          <w:color w:val="231F20"/>
          <w:sz w:val="20"/>
        </w:rPr>
        <w:t>1</w:t>
      </w:r>
    </w:p>
    <w:sectPr w:rsidR="00B4409B" w:rsidRPr="002E22A2">
      <w:type w:val="continuous"/>
      <w:pgSz w:w="11910" w:h="16840"/>
      <w:pgMar w:top="160" w:right="580" w:bottom="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3D" w:rsidRDefault="00A72D3D" w:rsidP="002E22A2">
      <w:r>
        <w:separator/>
      </w:r>
    </w:p>
  </w:endnote>
  <w:endnote w:type="continuationSeparator" w:id="0">
    <w:p w:rsidR="00A72D3D" w:rsidRDefault="00A72D3D" w:rsidP="002E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ozuka Gothic Pro B">
    <w:altName w:val="Meiryo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3D" w:rsidRDefault="00A72D3D" w:rsidP="002E22A2">
      <w:r>
        <w:separator/>
      </w:r>
    </w:p>
  </w:footnote>
  <w:footnote w:type="continuationSeparator" w:id="0">
    <w:p w:rsidR="00A72D3D" w:rsidRDefault="00A72D3D" w:rsidP="002E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9B"/>
    <w:rsid w:val="001E16DF"/>
    <w:rsid w:val="00283F08"/>
    <w:rsid w:val="002A2EB2"/>
    <w:rsid w:val="002E22A2"/>
    <w:rsid w:val="0045176B"/>
    <w:rsid w:val="00922A7C"/>
    <w:rsid w:val="00A72D3D"/>
    <w:rsid w:val="00A84D24"/>
    <w:rsid w:val="00B01546"/>
    <w:rsid w:val="00B4409B"/>
    <w:rsid w:val="00D6706D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5239" w:firstLine="2629"/>
    </w:pPr>
    <w:rPr>
      <w:rFonts w:ascii="細明體_HKSCS" w:eastAsia="細明體_HKSCS" w:hAnsi="細明體_HKSCS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2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22A2"/>
    <w:rPr>
      <w:sz w:val="20"/>
      <w:szCs w:val="20"/>
    </w:rPr>
  </w:style>
  <w:style w:type="character" w:styleId="a9">
    <w:name w:val="Hyperlink"/>
    <w:basedOn w:val="a0"/>
    <w:uiPriority w:val="99"/>
    <w:unhideWhenUsed/>
    <w:rsid w:val="00922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5239" w:firstLine="2629"/>
    </w:pPr>
    <w:rPr>
      <w:rFonts w:ascii="細明體_HKSCS" w:eastAsia="細明體_HKSCS" w:hAnsi="細明體_HKSCS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2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22A2"/>
    <w:rPr>
      <w:sz w:val="20"/>
      <w:szCs w:val="20"/>
    </w:rPr>
  </w:style>
  <w:style w:type="character" w:styleId="a9">
    <w:name w:val="Hyperlink"/>
    <w:basedOn w:val="a0"/>
    <w:uiPriority w:val="99"/>
    <w:unhideWhenUsed/>
    <w:rsid w:val="00922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CPC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【附表2】企業診斷服務申請表(S002)</dc:title>
  <dc:creator>1887</dc:creator>
  <cp:lastModifiedBy>2537陳鵬旭</cp:lastModifiedBy>
  <cp:revision>2</cp:revision>
  <dcterms:created xsi:type="dcterms:W3CDTF">2018-04-27T01:08:00Z</dcterms:created>
  <dcterms:modified xsi:type="dcterms:W3CDTF">2018-04-27T01:08:00Z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LastSaved">
    <vt:filetime>2015-11-11T00:00:00Z</vt:filetime>
  </property>
</Properties>
</file>